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F9AB" w14:textId="77777777" w:rsidR="007451A1" w:rsidRPr="00C61EA2" w:rsidRDefault="007451A1" w:rsidP="007451A1">
      <w:pPr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0</w:t>
      </w:r>
      <w:r w:rsidRPr="007D73FB">
        <w:rPr>
          <w:rFonts w:ascii="Arial" w:hAnsi="Arial" w:cs="Arial"/>
          <w:sz w:val="28"/>
        </w:rPr>
        <w:t>1</w:t>
      </w:r>
      <w:r w:rsidRPr="007D73FB">
        <w:rPr>
          <w:rFonts w:ascii="Arial" w:hAnsi="Arial" w:cs="Arial"/>
          <w:sz w:val="28"/>
        </w:rPr>
        <w:tab/>
      </w:r>
      <w:r w:rsidRPr="00C61EA2">
        <w:rPr>
          <w:rFonts w:ascii="Arial" w:hAnsi="Arial" w:cs="Arial"/>
          <w:sz w:val="28"/>
        </w:rPr>
        <w:t xml:space="preserve">Health and </w:t>
      </w:r>
      <w:r>
        <w:rPr>
          <w:rFonts w:ascii="Arial" w:hAnsi="Arial" w:cs="Arial"/>
          <w:sz w:val="28"/>
        </w:rPr>
        <w:t>s</w:t>
      </w:r>
      <w:r w:rsidRPr="00C61EA2">
        <w:rPr>
          <w:rFonts w:ascii="Arial" w:hAnsi="Arial" w:cs="Arial"/>
          <w:sz w:val="28"/>
        </w:rPr>
        <w:t xml:space="preserve">afety </w:t>
      </w:r>
      <w:r>
        <w:rPr>
          <w:rFonts w:ascii="Arial" w:hAnsi="Arial" w:cs="Arial"/>
          <w:sz w:val="28"/>
        </w:rPr>
        <w:t>p</w:t>
      </w:r>
      <w:r w:rsidRPr="00C61EA2">
        <w:rPr>
          <w:rFonts w:ascii="Arial" w:hAnsi="Arial" w:cs="Arial"/>
          <w:sz w:val="28"/>
        </w:rPr>
        <w:t>rocedures</w:t>
      </w:r>
    </w:p>
    <w:p w14:paraId="7E5DDC4D" w14:textId="77777777" w:rsidR="007451A1" w:rsidRPr="00C61EA2" w:rsidRDefault="007451A1" w:rsidP="007451A1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Pr="00C61EA2">
        <w:rPr>
          <w:rFonts w:ascii="Arial" w:hAnsi="Arial" w:cs="Arial"/>
          <w:b/>
        </w:rPr>
        <w:t>1.3</w:t>
      </w:r>
      <w:r w:rsidRPr="00C61EA2">
        <w:rPr>
          <w:rFonts w:ascii="Arial" w:hAnsi="Arial" w:cs="Arial"/>
          <w:b/>
        </w:rPr>
        <w:tab/>
        <w:t>Kitchen</w:t>
      </w:r>
    </w:p>
    <w:p w14:paraId="71D9653D" w14:textId="77777777" w:rsidR="007451A1" w:rsidRPr="00C61EA2" w:rsidRDefault="007451A1" w:rsidP="007451A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General safety</w:t>
      </w:r>
    </w:p>
    <w:p w14:paraId="3C0DCB53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Doors to the kitchen are kept always closed</w:t>
      </w:r>
      <w:r>
        <w:rPr>
          <w:rFonts w:ascii="Arial" w:hAnsi="Arial" w:cs="Arial"/>
          <w:sz w:val="22"/>
          <w:szCs w:val="22"/>
        </w:rPr>
        <w:t>.</w:t>
      </w:r>
    </w:p>
    <w:p w14:paraId="783DF3DC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Shutters to hatches are kept closed when cooking is taking place</w:t>
      </w:r>
      <w:r>
        <w:rPr>
          <w:rFonts w:ascii="Arial" w:hAnsi="Arial" w:cs="Arial"/>
          <w:sz w:val="22"/>
          <w:szCs w:val="22"/>
        </w:rPr>
        <w:t>.</w:t>
      </w:r>
    </w:p>
    <w:p w14:paraId="7BC12E69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 do not have unsupervised access to the kitchen</w:t>
      </w:r>
      <w:r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3D1E7D23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 are not taken to the kitchen when meal preparation is taking place</w:t>
      </w:r>
      <w:r>
        <w:rPr>
          <w:rFonts w:ascii="Arial" w:hAnsi="Arial" w:cs="Arial"/>
          <w:sz w:val="22"/>
          <w:szCs w:val="22"/>
        </w:rPr>
        <w:t>.</w:t>
      </w:r>
    </w:p>
    <w:p w14:paraId="55B37F74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Staff do not normally take tea breaks in the kitchen unless there is no alternative</w:t>
      </w:r>
      <w:r>
        <w:rPr>
          <w:rFonts w:ascii="Arial" w:hAnsi="Arial" w:cs="Arial"/>
          <w:sz w:val="22"/>
          <w:szCs w:val="22"/>
        </w:rPr>
        <w:t>, in which case, tea-breaks are not taken in the kitchen when food is being prepared.</w:t>
      </w:r>
    </w:p>
    <w:p w14:paraId="622D79E1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Wet spills are mopped immediately</w:t>
      </w:r>
      <w:r>
        <w:rPr>
          <w:rFonts w:ascii="Arial" w:hAnsi="Arial" w:cs="Arial"/>
          <w:sz w:val="22"/>
          <w:szCs w:val="22"/>
        </w:rPr>
        <w:t>.</w:t>
      </w:r>
    </w:p>
    <w:p w14:paraId="05A9866E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Mechanical ventilation is used when cooking</w:t>
      </w:r>
      <w:r>
        <w:rPr>
          <w:rFonts w:ascii="Arial" w:hAnsi="Arial" w:cs="Arial"/>
          <w:sz w:val="22"/>
          <w:szCs w:val="22"/>
        </w:rPr>
        <w:t>.</w:t>
      </w:r>
    </w:p>
    <w:p w14:paraId="5396EDB2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 clearly marked and appropriately stocked First Aid box is kept in the kitchen</w:t>
      </w:r>
      <w:r>
        <w:rPr>
          <w:rFonts w:ascii="Arial" w:hAnsi="Arial" w:cs="Arial"/>
          <w:sz w:val="22"/>
          <w:szCs w:val="22"/>
        </w:rPr>
        <w:t>.</w:t>
      </w:r>
    </w:p>
    <w:p w14:paraId="6029A74B" w14:textId="77777777" w:rsidR="007451A1" w:rsidRDefault="007451A1" w:rsidP="007451A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5EA4">
        <w:rPr>
          <w:rFonts w:ascii="Arial" w:hAnsi="Arial" w:cs="Arial"/>
          <w:b/>
          <w:sz w:val="22"/>
          <w:szCs w:val="22"/>
        </w:rPr>
        <w:t>Cleanliness and hygiene</w:t>
      </w:r>
    </w:p>
    <w:p w14:paraId="3903DC16" w14:textId="77777777" w:rsidR="007451A1" w:rsidRPr="00C61EA2" w:rsidRDefault="007451A1" w:rsidP="007451A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705EA4">
        <w:rPr>
          <w:rFonts w:ascii="Arial" w:hAnsi="Arial" w:cs="Arial"/>
          <w:bCs/>
          <w:sz w:val="22"/>
          <w:szCs w:val="22"/>
        </w:rPr>
        <w:t>taff follow the recommended cleaning schedules in Safer Food Better Business (SFBB)</w:t>
      </w:r>
      <w:r>
        <w:rPr>
          <w:rFonts w:ascii="Arial" w:hAnsi="Arial" w:cs="Arial"/>
          <w:bCs/>
          <w:sz w:val="22"/>
          <w:szCs w:val="22"/>
        </w:rPr>
        <w:t>.</w:t>
      </w:r>
    </w:p>
    <w:p w14:paraId="641F0AC9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Floors are washed down at least daily</w:t>
      </w:r>
      <w:r>
        <w:rPr>
          <w:rFonts w:ascii="Arial" w:hAnsi="Arial" w:cs="Arial"/>
          <w:sz w:val="22"/>
          <w:szCs w:val="22"/>
        </w:rPr>
        <w:t>.</w:t>
      </w:r>
    </w:p>
    <w:p w14:paraId="15EDB636" w14:textId="77777777" w:rsidR="007451A1" w:rsidRPr="000F564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All work surfaces are washed regularly </w:t>
      </w:r>
      <w:r w:rsidRPr="000F5642">
        <w:rPr>
          <w:rFonts w:ascii="Arial" w:hAnsi="Arial" w:cs="Arial"/>
          <w:sz w:val="22"/>
          <w:szCs w:val="22"/>
        </w:rPr>
        <w:t xml:space="preserve">with anti-bacterial agent. </w:t>
      </w:r>
    </w:p>
    <w:p w14:paraId="5B73EC63" w14:textId="77777777" w:rsidR="007451A1" w:rsidRPr="000F564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>Inside of cupboards are cleaned monthly.</w:t>
      </w:r>
    </w:p>
    <w:p w14:paraId="094089B4" w14:textId="77777777" w:rsidR="007451A1" w:rsidRPr="000F564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>Cupboard doors and handles are cleaned regularl</w:t>
      </w:r>
      <w:r>
        <w:rPr>
          <w:rFonts w:ascii="Arial" w:hAnsi="Arial" w:cs="Arial"/>
          <w:sz w:val="22"/>
          <w:szCs w:val="22"/>
        </w:rPr>
        <w:t>y.</w:t>
      </w:r>
    </w:p>
    <w:p w14:paraId="0BEF7BE9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Fridge and freezer doors are wiped down regularly</w:t>
      </w:r>
    </w:p>
    <w:p w14:paraId="7D7151FD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Ovens/cooker tops are wiped down daily after use; ovens are fully cleaned monthly</w:t>
      </w:r>
      <w:r>
        <w:rPr>
          <w:rFonts w:ascii="Arial" w:hAnsi="Arial" w:cs="Arial"/>
          <w:sz w:val="22"/>
          <w:szCs w:val="22"/>
        </w:rPr>
        <w:t>.</w:t>
      </w:r>
    </w:p>
    <w:p w14:paraId="7F634786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If dishwashers break down, washing up done by hand is carried out in double sinks</w:t>
      </w:r>
      <w:r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where available</w:t>
      </w:r>
      <w:r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one to wash, one to rinse.</w:t>
      </w:r>
      <w:r>
        <w:rPr>
          <w:rFonts w:ascii="Arial" w:hAnsi="Arial" w:cs="Arial"/>
          <w:sz w:val="22"/>
          <w:szCs w:val="22"/>
        </w:rPr>
        <w:t xml:space="preserve"> Disposable plates and cups are used then recycled.</w:t>
      </w:r>
    </w:p>
    <w:p w14:paraId="1EBBE02F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Where possible all crockery and cutlery are air dried</w:t>
      </w:r>
      <w:r>
        <w:rPr>
          <w:rFonts w:ascii="Arial" w:hAnsi="Arial" w:cs="Arial"/>
          <w:sz w:val="22"/>
          <w:szCs w:val="22"/>
        </w:rPr>
        <w:t>.</w:t>
      </w:r>
    </w:p>
    <w:p w14:paraId="28943255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Plates and cups are only put away when fully dry</w:t>
      </w:r>
      <w:r>
        <w:rPr>
          <w:rFonts w:ascii="Arial" w:hAnsi="Arial" w:cs="Arial"/>
          <w:sz w:val="22"/>
          <w:szCs w:val="22"/>
        </w:rPr>
        <w:t>.</w:t>
      </w:r>
    </w:p>
    <w:p w14:paraId="585BB6C0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Tea towels, if used, are used once. They are laundered daily.</w:t>
      </w:r>
    </w:p>
    <w:p w14:paraId="517ED5B7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cleaning cloths used for surfaces are washed and replaced daily</w:t>
      </w:r>
      <w:r>
        <w:rPr>
          <w:rFonts w:ascii="Arial" w:hAnsi="Arial" w:cs="Arial"/>
          <w:sz w:val="22"/>
          <w:szCs w:val="22"/>
        </w:rPr>
        <w:t>.</w:t>
      </w:r>
    </w:p>
    <w:p w14:paraId="09D9B1E3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There is a mop, bucket, broom, dustpan, and brush set aside for kitchen use only.</w:t>
      </w:r>
    </w:p>
    <w:p w14:paraId="7F8A1439" w14:textId="77777777" w:rsidR="007451A1" w:rsidRPr="00C61EA2" w:rsidRDefault="007451A1" w:rsidP="007451A1">
      <w:pPr>
        <w:numPr>
          <w:ilvl w:val="0"/>
          <w:numId w:val="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repairs needed are</w:t>
      </w:r>
      <w:r>
        <w:rPr>
          <w:rFonts w:ascii="Arial" w:hAnsi="Arial" w:cs="Arial"/>
          <w:sz w:val="22"/>
          <w:szCs w:val="22"/>
        </w:rPr>
        <w:t xml:space="preserve"> recorded and</w:t>
      </w:r>
      <w:r w:rsidRPr="00C61EA2">
        <w:rPr>
          <w:rFonts w:ascii="Arial" w:hAnsi="Arial" w:cs="Arial"/>
          <w:sz w:val="22"/>
          <w:szCs w:val="22"/>
        </w:rPr>
        <w:t xml:space="preserve"> reported to the manager. </w:t>
      </w:r>
    </w:p>
    <w:p w14:paraId="6F36C8D6" w14:textId="77777777" w:rsidR="007451A1" w:rsidRPr="00705EA4" w:rsidRDefault="007451A1" w:rsidP="007451A1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705EA4">
        <w:rPr>
          <w:rFonts w:ascii="Arial" w:hAnsi="Arial" w:cs="Arial"/>
          <w:sz w:val="22"/>
          <w:szCs w:val="22"/>
        </w:rPr>
        <w:t>Chip pans are not used.</w:t>
      </w:r>
    </w:p>
    <w:p w14:paraId="23C3BCF2" w14:textId="77777777" w:rsidR="007451A1" w:rsidRDefault="007451A1" w:rsidP="007451A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Further guidance</w:t>
      </w:r>
    </w:p>
    <w:p w14:paraId="2734457D" w14:textId="77777777" w:rsidR="007451A1" w:rsidRDefault="007451A1" w:rsidP="007451A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F642AB">
        <w:rPr>
          <w:rFonts w:ascii="Arial" w:hAnsi="Arial" w:cs="Arial"/>
          <w:sz w:val="22"/>
          <w:szCs w:val="22"/>
        </w:rPr>
        <w:lastRenderedPageBreak/>
        <w:t xml:space="preserve">Safer Food Better Business: Food safety management procedures and food hygiene regulations for small business: </w:t>
      </w:r>
      <w:hyperlink r:id="rId5" w:history="1">
        <w:r w:rsidRPr="00F642AB">
          <w:rPr>
            <w:rStyle w:val="Hyperlink"/>
            <w:rFonts w:ascii="Arial" w:hAnsi="Arial" w:cs="Arial"/>
            <w:sz w:val="22"/>
            <w:szCs w:val="22"/>
          </w:rPr>
          <w:t>www.food.gov.uk/business-guidance/safer-food-better-business</w:t>
        </w:r>
      </w:hyperlink>
    </w:p>
    <w:p w14:paraId="566859F2" w14:textId="77777777" w:rsidR="00201FC6" w:rsidRDefault="007451A1"/>
    <w:sectPr w:rsidR="00201FC6" w:rsidSect="007B2C5D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A1"/>
    <w:rsid w:val="007451A1"/>
    <w:rsid w:val="007C3B82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535B"/>
  <w15:chartTrackingRefBased/>
  <w15:docId w15:val="{4645197F-67F1-432D-A922-80876EB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451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5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od.gov.uk/business-guidance/safer-food-better-busin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2021-09-04T15:17:00Z</dcterms:created>
  <dcterms:modified xsi:type="dcterms:W3CDTF">2021-09-04T15:17:00Z</dcterms:modified>
</cp:coreProperties>
</file>